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A6" w:rsidRDefault="009A62E7" w:rsidP="009A62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2E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Обязательная маркировка </w:t>
      </w:r>
      <w:r w:rsidR="00BA79C9">
        <w:rPr>
          <w:rFonts w:ascii="Times New Roman" w:hAnsi="Times New Roman" w:cs="Times New Roman"/>
          <w:b/>
          <w:sz w:val="28"/>
          <w:szCs w:val="28"/>
          <w:u w:val="single"/>
        </w:rPr>
        <w:t>молочной</w:t>
      </w:r>
      <w:r w:rsidRPr="009A62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D02F7" w:rsidRDefault="00CD02F7" w:rsidP="00CD02F7">
      <w:pPr>
        <w:ind w:left="-709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2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254635</wp:posOffset>
            </wp:positionV>
            <wp:extent cx="4138295" cy="2552700"/>
            <wp:effectExtent l="171450" t="133350" r="357505" b="304800"/>
            <wp:wrapSquare wrapText="bothSides"/>
            <wp:docPr id="1" name="Рисунок 1" descr="https://bk55.ru/fileadmin/bkinform/bk_info_129873_orig_153069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55.ru/fileadmin/bkinform/bk_info_129873_orig_1530695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годы ассортимент и производство молока и молочных продуктов в России зна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чительно увеличились. На рынке находятся сотни его наименований, и многие из них активно рекламируют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ся, поэтому соблазн подделать или увеличить объемы мо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лока и молочной продукции все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гда имеется как у </w:t>
      </w:r>
      <w:proofErr w:type="spellStart"/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реализатора</w:t>
      </w:r>
      <w:proofErr w:type="spellEnd"/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у производителя мо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лочной продукции. </w:t>
      </w:r>
    </w:p>
    <w:p w:rsidR="00CD02F7" w:rsidRDefault="001153DE" w:rsidP="00CD02F7">
      <w:pPr>
        <w:ind w:left="-709" w:firstLine="567"/>
        <w:jc w:val="both"/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541020</wp:posOffset>
            </wp:positionV>
            <wp:extent cx="3019425" cy="1935480"/>
            <wp:effectExtent l="19050" t="0" r="9525" b="0"/>
            <wp:wrapSquare wrapText="bothSides"/>
            <wp:docPr id="2" name="Рисунок 2" descr="https://kubnews.ru/upload/resize_cache/iblock/948/1200_630_2/9486711a4db5feab73bbd6439d6b8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bnews.ru/upload/resize_cache/iblock/948/1200_630_2/9486711a4db5feab73bbd6439d6b8a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проблемы с проведением всесторонней экспер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тизы всех видов молока и молочных </w:t>
      </w:r>
      <w:r w:rsidR="00CD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продуктов</w:t>
      </w:r>
      <w:r w:rsidR="006B702E" w:rsidRPr="006B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поступающих на рынки России, особенно актуальны.</w:t>
      </w:r>
      <w:r w:rsidR="00CD02F7" w:rsidRPr="00CD02F7">
        <w:t xml:space="preserve"> </w:t>
      </w:r>
    </w:p>
    <w:p w:rsidR="009A62E7" w:rsidRDefault="009A62E7" w:rsidP="001153DE">
      <w:pPr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6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увеличения эффективности мер направленных на борьбу с фальсификатом 31 декабря 2017 г. Владимир Путин подписал </w:t>
      </w:r>
      <w:proofErr w:type="gramStart"/>
      <w:r w:rsidRPr="009A6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proofErr w:type="gramEnd"/>
      <w:r w:rsidRPr="009A6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которого началась обязательная маркировке товаров в России. Изменились правила торговли и учета продукции.</w:t>
      </w:r>
    </w:p>
    <w:p w:rsidR="007626A6" w:rsidRPr="007626A6" w:rsidRDefault="007626A6" w:rsidP="007626A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626A6" w:rsidRPr="007626A6" w:rsidRDefault="009A62E7" w:rsidP="007626A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626A6">
        <w:rPr>
          <w:rFonts w:ascii="Times New Roman" w:hAnsi="Times New Roman" w:cs="Times New Roman"/>
          <w:sz w:val="28"/>
          <w:szCs w:val="28"/>
        </w:rPr>
        <w:t xml:space="preserve">С 1 июня 2021 года маркировка стала обязательной для мороженого и сыров. </w:t>
      </w:r>
    </w:p>
    <w:p w:rsidR="007626A6" w:rsidRPr="007626A6" w:rsidRDefault="009A62E7" w:rsidP="007626A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626A6">
        <w:rPr>
          <w:rFonts w:ascii="Times New Roman" w:hAnsi="Times New Roman" w:cs="Times New Roman"/>
          <w:sz w:val="28"/>
          <w:szCs w:val="28"/>
        </w:rPr>
        <w:t xml:space="preserve">С 1 сентября 2021 года - для остальной молочной продукции сроком годности более 40 дней. </w:t>
      </w:r>
    </w:p>
    <w:p w:rsidR="00CD02F7" w:rsidRDefault="009A62E7" w:rsidP="007626A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626A6">
        <w:rPr>
          <w:rFonts w:ascii="Times New Roman" w:hAnsi="Times New Roman" w:cs="Times New Roman"/>
          <w:sz w:val="28"/>
          <w:szCs w:val="28"/>
        </w:rPr>
        <w:t>С 1 декабря 2021 года - для продукции сроком годности менее 40 дней. Кроме того, становится обязательным фиксировать выбытие маркированной продукции через кассы.</w:t>
      </w:r>
      <w:r w:rsidR="00CD02F7" w:rsidRPr="0076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DE" w:rsidRDefault="007626A6" w:rsidP="001153D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626A6">
        <w:rPr>
          <w:rFonts w:ascii="Times New Roman" w:hAnsi="Times New Roman" w:cs="Times New Roman"/>
          <w:color w:val="000000" w:themeColor="text1"/>
          <w:sz w:val="28"/>
          <w:szCs w:val="28"/>
        </w:rPr>
        <w:t>1 декабря 2022 года. Колхозно-фермерские хозяйства, которые сами производят и продают молочную продукцию, обязаны ее маркировать.</w:t>
      </w:r>
      <w:r w:rsidRPr="0076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-97155</wp:posOffset>
            </wp:positionV>
            <wp:extent cx="2457450" cy="1971675"/>
            <wp:effectExtent l="19050" t="0" r="0" b="0"/>
            <wp:wrapSquare wrapText="bothSides"/>
            <wp:docPr id="9" name="Рисунок 3" descr="https://avatars.mds.yandex.net/get-zen_doc/3323369/pub_603cfc70d005993399bacfc0_603cfc83d005993399bb00d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3323369/pub_603cfc70d005993399bacfc0_603cfc83d005993399bb00d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29" t="10078" r="19765" b="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153DE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CD02F7" w:rsidRDefault="00CD02F7" w:rsidP="001153DE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7626A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Маркировка товаров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D02F7">
        <w:rPr>
          <w:rFonts w:ascii="Times New Roman" w:hAnsi="Times New Roman" w:cs="Times New Roman"/>
          <w:sz w:val="28"/>
          <w:szCs w:val="28"/>
          <w:lang w:eastAsia="ru-RU"/>
        </w:rPr>
        <w:t xml:space="preserve">это процесс нанесения средств идентификации, содержащие код </w:t>
      </w:r>
      <w:proofErr w:type="gramStart"/>
      <w:r w:rsidRPr="00CD02F7">
        <w:rPr>
          <w:rFonts w:ascii="Times New Roman" w:hAnsi="Times New Roman" w:cs="Times New Roman"/>
          <w:sz w:val="28"/>
          <w:szCs w:val="28"/>
          <w:lang w:eastAsia="ru-RU"/>
        </w:rPr>
        <w:t>маркировки</w:t>
      </w:r>
      <w:proofErr w:type="gramEnd"/>
      <w:r w:rsidRPr="00CD02F7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оператором, на товары подлежащие отслеживанию обращения и сбыта</w:t>
      </w:r>
      <w:r w:rsidR="001153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3DE" w:rsidRPr="00CD02F7" w:rsidRDefault="001153DE" w:rsidP="001153D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7626A6" w:rsidRDefault="007626A6" w:rsidP="007626A6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6A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Код маркировки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последовательность символов подразделяющиеся на группы данных, которые кодируются в штрих-код </w:t>
      </w:r>
      <w:proofErr w:type="spellStart"/>
      <w:r w:rsidRPr="007626A6">
        <w:rPr>
          <w:rFonts w:ascii="Times New Roman" w:hAnsi="Times New Roman" w:cs="Times New Roman"/>
          <w:color w:val="000000" w:themeColor="text1"/>
          <w:sz w:val="28"/>
          <w:szCs w:val="28"/>
        </w:rPr>
        <w:t>DataMatrix</w:t>
      </w:r>
      <w:proofErr w:type="spellEnd"/>
      <w:r w:rsidRPr="007626A6">
        <w:rPr>
          <w:rFonts w:ascii="Times New Roman" w:hAnsi="Times New Roman" w:cs="Times New Roman"/>
          <w:color w:val="000000" w:themeColor="text1"/>
          <w:sz w:val="28"/>
          <w:szCs w:val="28"/>
        </w:rPr>
        <w:t>, в нём зашифрована информация о товаре. Его можно отсканировать например 2D 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нером или приложением (например </w:t>
      </w:r>
      <w:r w:rsidRP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«Честный Знак»), благодаря которому происходит идентификация каждой единицы. Внешне метка похожа на QR-код, но обладает </w:t>
      </w:r>
    </w:p>
    <w:p w:rsidR="00CD02F7" w:rsidRDefault="007626A6" w:rsidP="007626A6">
      <w:pPr>
        <w:pStyle w:val="a3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высокой степенью защиты. </w:t>
      </w:r>
    </w:p>
    <w:p w:rsidR="00B86202" w:rsidRDefault="00B86202" w:rsidP="001153DE">
      <w:pPr>
        <w:pStyle w:val="a3"/>
        <w:ind w:left="-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26200" cy="2148840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202" w:rsidRPr="00B86202" w:rsidRDefault="00B86202" w:rsidP="00B86202"/>
    <w:p w:rsidR="00B86202" w:rsidRPr="00B86202" w:rsidRDefault="00B86202" w:rsidP="00B86202"/>
    <w:p w:rsidR="00B86202" w:rsidRPr="00B86202" w:rsidRDefault="00B86202" w:rsidP="00B86202"/>
    <w:p w:rsidR="00B86202" w:rsidRDefault="00B86202" w:rsidP="00B86202"/>
    <w:p w:rsidR="00B86202" w:rsidRPr="00B86202" w:rsidRDefault="00B86202" w:rsidP="00B862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6202" w:rsidRPr="00B86202" w:rsidRDefault="00B86202" w:rsidP="00B8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86202" w:rsidRPr="00B86202" w:rsidRDefault="00B86202" w:rsidP="00B8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>специалист-эксперт</w:t>
      </w:r>
    </w:p>
    <w:p w:rsidR="00B86202" w:rsidRPr="00B86202" w:rsidRDefault="00B86202" w:rsidP="00B8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 xml:space="preserve"> Полякова А.В. </w:t>
      </w:r>
    </w:p>
    <w:p w:rsidR="001153DE" w:rsidRPr="00B86202" w:rsidRDefault="001153DE" w:rsidP="00B86202"/>
    <w:sectPr w:rsidR="001153DE" w:rsidRPr="00B86202" w:rsidSect="001153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32"/>
    <w:rsid w:val="001153DE"/>
    <w:rsid w:val="00572304"/>
    <w:rsid w:val="006B702E"/>
    <w:rsid w:val="007626A6"/>
    <w:rsid w:val="009668A6"/>
    <w:rsid w:val="009A62E7"/>
    <w:rsid w:val="00AE3432"/>
    <w:rsid w:val="00B6467F"/>
    <w:rsid w:val="00B86202"/>
    <w:rsid w:val="00BA79C9"/>
    <w:rsid w:val="00CD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2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BF06-4E0F-4A69-AB83-8DEAE611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Николаевна</dc:creator>
  <cp:lastModifiedBy>polyakova_av</cp:lastModifiedBy>
  <cp:revision>3</cp:revision>
  <cp:lastPrinted>2022-04-06T04:19:00Z</cp:lastPrinted>
  <dcterms:created xsi:type="dcterms:W3CDTF">2022-04-04T11:36:00Z</dcterms:created>
  <dcterms:modified xsi:type="dcterms:W3CDTF">2022-04-06T04:19:00Z</dcterms:modified>
</cp:coreProperties>
</file>